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674"/>
        <w:gridCol w:w="1897"/>
        <w:gridCol w:w="1162"/>
        <w:gridCol w:w="1523"/>
        <w:gridCol w:w="1374"/>
        <w:gridCol w:w="1107"/>
        <w:gridCol w:w="1005"/>
      </w:tblGrid>
      <w:tr w:rsidR="00CC730B" w:rsidRPr="004B2762" w:rsidTr="0072413A">
        <w:trPr>
          <w:trHeight w:val="292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C730B" w:rsidRPr="00653688" w:rsidRDefault="00821910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-363220</wp:posOffset>
                      </wp:positionV>
                      <wp:extent cx="1285875" cy="304800"/>
                      <wp:effectExtent l="0" t="0" r="9525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21910" w:rsidRDefault="00821910" w:rsidP="008219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s-ES"/>
                                    </w:rPr>
                                    <w:t>28/11/2018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205.1pt;margin-top:-28.6pt;width:101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" fillcolor="white [3201]" stroked="f" strokeweight=".5pt">
                      <v:fill opacity="62194f"/>
                      <v:textbox>
                        <w:txbxContent>
                          <w:p w:rsidR="00821910" w:rsidRDefault="00821910" w:rsidP="0082191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28/11/2018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0B" w:rsidRPr="006536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PLANTILLA DE COMPROMISO</w:t>
            </w:r>
          </w:p>
        </w:tc>
      </w:tr>
      <w:tr w:rsidR="00CC730B" w:rsidRPr="004B2762" w:rsidTr="0072413A">
        <w:trPr>
          <w:trHeight w:val="5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0B" w:rsidRDefault="00CC730B" w:rsidP="0072413A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B2762">
              <w:rPr>
                <w:rFonts w:ascii="Arial" w:hAnsi="Arial" w:cs="Arial"/>
                <w:b/>
                <w:sz w:val="28"/>
                <w:szCs w:val="28"/>
              </w:rPr>
              <w:t>COMPROMISO 1</w:t>
            </w:r>
            <w:r>
              <w:rPr>
                <w:rFonts w:ascii="Arial" w:hAnsi="Arial" w:cs="Arial"/>
                <w:b/>
                <w:sz w:val="28"/>
                <w:szCs w:val="28"/>
              </w:rPr>
              <w:t>8:</w:t>
            </w:r>
          </w:p>
          <w:p w:rsidR="00CC730B" w:rsidRPr="004B2762" w:rsidRDefault="00CC730B" w:rsidP="0072413A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C730B" w:rsidRPr="0009011F" w:rsidRDefault="00CC730B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es-GT"/>
              </w:rPr>
            </w:pPr>
            <w:r w:rsidRPr="00653688">
              <w:rPr>
                <w:rFonts w:ascii="Arial" w:eastAsia="Times New Roman" w:hAnsi="Arial" w:cs="Arial"/>
                <w:b/>
                <w:sz w:val="28"/>
                <w:szCs w:val="28"/>
                <w:lang w:eastAsia="es-GT"/>
              </w:rPr>
              <w:t>Fortalecimiento institucional de 425 puestos d</w:t>
            </w:r>
            <w:bookmarkStart w:id="0" w:name="_GoBack"/>
            <w:bookmarkEnd w:id="0"/>
            <w:r w:rsidRPr="00653688">
              <w:rPr>
                <w:rFonts w:ascii="Arial" w:eastAsia="Times New Roman" w:hAnsi="Arial" w:cs="Arial"/>
                <w:b/>
                <w:sz w:val="28"/>
                <w:szCs w:val="28"/>
                <w:lang w:eastAsia="es-GT"/>
              </w:rPr>
              <w:t>e salud ubicados en Municipios priorizados por la Estrategia Nacional para la Prevención de la Desnutrición Crónica –ENPDC- de los Departamentos de Quiché, San Marcos, Huehuetenango, Chiquimula, Toto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s-GT"/>
              </w:rPr>
              <w:t>nicapán, Sololá y Alta Verapaz.</w:t>
            </w:r>
          </w:p>
        </w:tc>
      </w:tr>
      <w:tr w:rsidR="00CC730B" w:rsidRPr="004B2762" w:rsidTr="0072413A">
        <w:trPr>
          <w:trHeight w:val="391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Fecha de inicio y término del compromiso</w:t>
            </w:r>
            <w:r w:rsidRPr="006536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: noviembre de 2018</w:t>
            </w:r>
            <w:r w:rsidRPr="00DA29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– 30 de julio 2020</w:t>
            </w:r>
          </w:p>
        </w:tc>
      </w:tr>
      <w:tr w:rsidR="00CC730B" w:rsidRPr="004B2762" w:rsidTr="0072413A">
        <w:trPr>
          <w:trHeight w:val="509"/>
        </w:trPr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Institución o actor responsable de la implementación</w:t>
            </w:r>
          </w:p>
        </w:tc>
        <w:tc>
          <w:tcPr>
            <w:tcW w:w="8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30B" w:rsidRPr="00DF66C5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Ministerio de Salud Pública y Asistencia Social –MSPAS-</w:t>
            </w:r>
          </w:p>
        </w:tc>
      </w:tr>
      <w:tr w:rsidR="00CC730B" w:rsidRPr="004B2762" w:rsidTr="0072413A">
        <w:trPr>
          <w:trHeight w:val="509"/>
        </w:trPr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</w:tr>
      <w:tr w:rsidR="00CC730B" w:rsidRPr="004B2762" w:rsidTr="0072413A">
        <w:trPr>
          <w:trHeight w:val="509"/>
        </w:trPr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</w:tr>
      <w:tr w:rsidR="00CC730B" w:rsidRPr="004B2762" w:rsidTr="0072413A">
        <w:trPr>
          <w:trHeight w:val="40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Descripción del compromiso</w:t>
            </w:r>
          </w:p>
        </w:tc>
      </w:tr>
      <w:tr w:rsidR="00CC730B" w:rsidRPr="004B2762" w:rsidTr="0072413A">
        <w:trPr>
          <w:trHeight w:val="6486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¿Cuál es la problemática que el compromiso aborda?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0B" w:rsidRDefault="00CC730B" w:rsidP="0072413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La </w:t>
            </w:r>
            <w:r w:rsidRPr="00F9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salud como un derecho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, </w:t>
            </w:r>
            <w:r w:rsidRPr="00F9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implica la generación de condiciones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adecuadas en las cuales se hace necesario contar con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equipamiento básico, </w:t>
            </w:r>
            <w:r w:rsidRPr="004B2762">
              <w:rPr>
                <w:rFonts w:ascii="Arial" w:hAnsi="Arial" w:cs="Arial"/>
                <w:color w:val="000000"/>
                <w:sz w:val="20"/>
                <w:szCs w:val="20"/>
              </w:rPr>
              <w:t>recurso humano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 conocimientos y aptitudes que garanticen la calidad de atención</w:t>
            </w:r>
            <w:r w:rsidRPr="004B276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establecimientos  de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salud accesibles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 con pertinencia cultural</w:t>
            </w:r>
            <w:r w:rsidRPr="004B2762">
              <w:rPr>
                <w:rFonts w:ascii="Arial" w:hAnsi="Arial" w:cs="Arial"/>
                <w:color w:val="000000"/>
                <w:sz w:val="20"/>
                <w:szCs w:val="20"/>
              </w:rPr>
              <w:t xml:space="preserve">, entre otros. Actualmente en el MSPAS, la red de establecimientos de salud, es el conjunto de establecimientos institucionales y comunitarios prestadores de servicios de salud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deben de estar </w:t>
            </w:r>
            <w:r w:rsidRPr="004B2762">
              <w:rPr>
                <w:rFonts w:ascii="Arial" w:hAnsi="Arial" w:cs="Arial"/>
                <w:color w:val="000000"/>
                <w:sz w:val="20"/>
                <w:szCs w:val="20"/>
              </w:rPr>
              <w:t>articulados entre sí; con perfiles y responsabilidades diferentes de acuerdo a su capacidad de resolución y cartera de servicios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C730B" w:rsidRDefault="00CC730B" w:rsidP="0072413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730B" w:rsidRDefault="00CC730B" w:rsidP="0072413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 </w:t>
            </w:r>
            <w:r w:rsidRPr="004B2762">
              <w:rPr>
                <w:rFonts w:ascii="Arial" w:hAnsi="Arial" w:cs="Arial"/>
                <w:color w:val="000000"/>
                <w:sz w:val="20"/>
                <w:szCs w:val="20"/>
              </w:rPr>
              <w:t>Primer Nivel de Atención constituye el primer contacto de la población con la red de servicios de salud, a través de los establecimientos y acciones comunitarias contempladas en el conjunto de servicios básicos de salud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Hoy en día funcionan aproximadamente 1,231 Puestos de Salud a nivel nacional, lo cual en comparación con el número de habitantes en Guatemala, es una cantidad insuficiente para poder brindar acceso y cobertura en todo el País.</w:t>
            </w:r>
          </w:p>
          <w:p w:rsidR="00CC730B" w:rsidRDefault="00CC730B" w:rsidP="0072413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730B" w:rsidRDefault="00CC730B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Es importante mencionar que e</w:t>
            </w:r>
            <w:r w:rsidRPr="00F9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 derecho a la salud para la población, se encuentra fundamentado en la Constitución Política de la República, sin embargo el Estado de Guatemala por medio del Ministerio de Salud Pública y Asistencia Social, a pesar de los múltiples esfuerzos encaminados a ampliar la cobertura y calidad; en la actualidad aún se encuentra con una limitada capacidad resolutiva en los puestos de salud, para cubrir de manera adecuada el servicio de salud que se brinda a la población que se encuentra en las áreas rurales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.</w:t>
            </w:r>
          </w:p>
          <w:p w:rsidR="00CC730B" w:rsidRDefault="00CC730B" w:rsidP="0072413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730B" w:rsidRPr="00DF66C5" w:rsidRDefault="00CC730B" w:rsidP="0072413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Ante lo cual es fundamental continuar fortaleciendo los establecimientos de salud actuales y ampliando la red de servicios de salud con un enfoque de redes integradas de servicios de salud y así poder garantizar el acceso y cobertura en salud de la población guatemalteca.</w:t>
            </w:r>
          </w:p>
        </w:tc>
      </w:tr>
      <w:tr w:rsidR="00CC730B" w:rsidRPr="004B2762" w:rsidTr="0072413A">
        <w:trPr>
          <w:trHeight w:val="296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¿Cuál es el compromiso?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Default="00CC730B" w:rsidP="0072413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F9173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Fortalecer la  red de servicios mediante el mejoramiento de los  425 puestos de salud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con la asignación de recurso humano con conocimientos y aptitudes, equipamiento básico y abastecimiento oportuno y sistemático de medicamentos según lista básica de medicamentos, de </w:t>
            </w:r>
            <w:r w:rsidRPr="00F9173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manera gradual, sistemática y según asignación presupuestaria,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con el objetivo de brindar una atención con calidad y pertinencia cultural en </w:t>
            </w:r>
            <w:r w:rsidRPr="00F9173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los puestos de salud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  <w:p w:rsidR="00CC730B" w:rsidRPr="00F91734" w:rsidRDefault="00CC730B" w:rsidP="0072413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F9173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lastRenderedPageBreak/>
              <w:t>Esta acción da respuesta al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Pr="00F9173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Plan Estratégico Institucional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–</w:t>
            </w:r>
            <w:r w:rsidRPr="00F9173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PEI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-</w:t>
            </w:r>
            <w:r w:rsidRPr="00F9173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2014 – 2019 del MSPAS que prioriza en su primer eje “el fortalecimiento de los niveles de atención e integración de redes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; por medio de incrementar gradualmente la asignación de fondos orientados a la inversión en los 425 puestos de salud, orientados a su mejoramiento y no únicamente a su funcionamiento.</w:t>
            </w:r>
          </w:p>
        </w:tc>
      </w:tr>
      <w:tr w:rsidR="00CC730B" w:rsidRPr="004B2762" w:rsidTr="0072413A">
        <w:trPr>
          <w:trHeight w:val="1840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lastRenderedPageBreak/>
              <w:t>¿Cómo contribuirá a resolver la problemática?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Default="00CC730B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DA299F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Por medio del fortalecimiento de los puestos de salud, se espera ampliar la cobertura de atención a la población en los municipios priorizados y mejorar el proceso de atención, por medio de la implementación de estrategias que garanticen el cumplimiento del derecho a la sal</w:t>
            </w:r>
            <w:r w:rsidRPr="00F9173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ud, propiciando que  la población tenga acceso a servicios adecuados  dentro de los límites cercanos a los territorios donde habitan, coadyuvando a fortalecer la salud de la población desde la perspectiva preventiva, así como mejorar la calidad de los servicios de salud que se prestan actualmente en los puestos de salud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a través de:</w:t>
            </w:r>
          </w:p>
          <w:p w:rsidR="00CC730B" w:rsidRDefault="00CC730B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CC730B" w:rsidRPr="00624DCA" w:rsidRDefault="00CC730B" w:rsidP="00CC730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Recurso humano</w:t>
            </w:r>
            <w:r w:rsidRPr="00624DC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en los puestos de salud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;</w:t>
            </w:r>
          </w:p>
          <w:p w:rsidR="00CC730B" w:rsidRPr="003C52BF" w:rsidRDefault="00CC730B" w:rsidP="00CC730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Recurso humano</w:t>
            </w:r>
            <w:r w:rsidRPr="003C52BF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con el fortalecimiento de competencias para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brindar una calidad de atención;</w:t>
            </w:r>
          </w:p>
          <w:p w:rsidR="00CC730B" w:rsidRPr="003C52BF" w:rsidRDefault="00CC730B" w:rsidP="00CC730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3C52BF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Equipamiento de los Puestos de Salud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,</w:t>
            </w:r>
          </w:p>
          <w:p w:rsidR="00CC730B" w:rsidRDefault="00CC730B" w:rsidP="00CC730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3C52BF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Monitoreo sistemático de los procesos gerenciales y de provisión de servicios de salud que garanticen el abastecimiento oportuno y permanente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medicamentos, vacunas e insumos;</w:t>
            </w:r>
          </w:p>
          <w:p w:rsidR="00CC730B" w:rsidRPr="003C52BF" w:rsidRDefault="00CC730B" w:rsidP="00CC730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Rendición de cuentas y transparencia de los procesos administrativos, de gestión y Atención, a través de medios electrónicos oficiales del MSPAS.</w:t>
            </w:r>
          </w:p>
          <w:p w:rsidR="00CC730B" w:rsidRPr="00F91734" w:rsidRDefault="00CC730B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CC730B" w:rsidRPr="00DA299F" w:rsidRDefault="00CC730B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Este fortalecimiento apoyará</w:t>
            </w:r>
            <w:r w:rsidRPr="00F9173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a realizar las acciones descritas en la ENPDC tales como control prenatal, control y monitoreo del crecimiento, vacunación, espaciamiento intergenésico, control y tratamiento de infecciones respiratorias agudas y enfermedades diarreicas, entre otras, y con esto mejorar el acceso y  la cobertura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</w:tc>
      </w:tr>
      <w:tr w:rsidR="00CC730B" w:rsidRPr="004B2762" w:rsidTr="0072413A">
        <w:trPr>
          <w:trHeight w:val="2679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¿Por qué es relevante a los valores de OGP?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Pr="00DA299F" w:rsidRDefault="00CC730B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 xml:space="preserve">Garantizar el Derecho a la Salud de la Población guatemalteca, acceso a servicios de calidad y con pertinencia cultural, es fundamental para el desarrollo de las naciones. </w:t>
            </w:r>
            <w:r w:rsidRPr="00DA299F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Las acciones que se desarrollarán para propiciar el fortalecimiento de los puestos de salud, bajo un marco de transparencia y rendición de cuentas, es trascendental para el mejoramiento y ampliación institucional de la red de servicios de salud del MSPAS, derivado a que el impacto principal será velar por el estado de salud de la población guatemalteca, propiciando así el mejoramiento en la calidad de vida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.</w:t>
            </w:r>
          </w:p>
          <w:p w:rsidR="00CC730B" w:rsidRPr="00DA299F" w:rsidRDefault="00CC730B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676"/>
              <w:gridCol w:w="2089"/>
              <w:gridCol w:w="2181"/>
            </w:tblGrid>
            <w:tr w:rsidR="00CC730B" w:rsidRPr="004B2762" w:rsidTr="0072413A">
              <w:trPr>
                <w:trHeight w:val="391"/>
              </w:trPr>
              <w:tc>
                <w:tcPr>
                  <w:tcW w:w="1898" w:type="dxa"/>
                </w:tcPr>
                <w:p w:rsidR="00CC730B" w:rsidRPr="004B2762" w:rsidRDefault="00CC730B" w:rsidP="0072413A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762">
                    <w:rPr>
                      <w:rFonts w:ascii="Arial" w:hAnsi="Arial" w:cs="Arial"/>
                      <w:sz w:val="20"/>
                      <w:szCs w:val="20"/>
                    </w:rPr>
                    <w:t>Transparencia</w:t>
                  </w:r>
                </w:p>
              </w:tc>
              <w:tc>
                <w:tcPr>
                  <w:tcW w:w="1676" w:type="dxa"/>
                </w:tcPr>
                <w:p w:rsidR="00CC730B" w:rsidRPr="004B2762" w:rsidRDefault="00CC730B" w:rsidP="0072413A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762">
                    <w:rPr>
                      <w:rFonts w:ascii="Arial" w:hAnsi="Arial" w:cs="Arial"/>
                      <w:sz w:val="20"/>
                      <w:szCs w:val="20"/>
                    </w:rPr>
                    <w:t>Rendición de cuentas</w:t>
                  </w:r>
                </w:p>
              </w:tc>
              <w:tc>
                <w:tcPr>
                  <w:tcW w:w="2089" w:type="dxa"/>
                </w:tcPr>
                <w:p w:rsidR="00CC730B" w:rsidRPr="004B2762" w:rsidRDefault="00CC730B" w:rsidP="0072413A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762">
                    <w:rPr>
                      <w:rFonts w:ascii="Arial" w:hAnsi="Arial" w:cs="Arial"/>
                      <w:sz w:val="20"/>
                      <w:szCs w:val="20"/>
                    </w:rPr>
                    <w:t>Acceso a la Información Pública</w:t>
                  </w:r>
                </w:p>
              </w:tc>
              <w:tc>
                <w:tcPr>
                  <w:tcW w:w="2181" w:type="dxa"/>
                </w:tcPr>
                <w:p w:rsidR="00CC730B" w:rsidRPr="004B2762" w:rsidRDefault="00CC730B" w:rsidP="0072413A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762">
                    <w:rPr>
                      <w:rFonts w:ascii="Arial" w:hAnsi="Arial" w:cs="Arial"/>
                      <w:sz w:val="20"/>
                      <w:szCs w:val="20"/>
                    </w:rPr>
                    <w:t>Innovación tecnológica</w:t>
                  </w:r>
                </w:p>
              </w:tc>
            </w:tr>
            <w:tr w:rsidR="00CC730B" w:rsidRPr="004B2762" w:rsidTr="0072413A">
              <w:trPr>
                <w:trHeight w:val="411"/>
              </w:trPr>
              <w:tc>
                <w:tcPr>
                  <w:tcW w:w="1898" w:type="dxa"/>
                </w:tcPr>
                <w:p w:rsidR="00CC730B" w:rsidRPr="004B2762" w:rsidRDefault="00CC730B" w:rsidP="0072413A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G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62B8186" wp14:editId="7E14DFF8">
                            <wp:simplePos x="0" y="0"/>
                            <wp:positionH relativeFrom="column">
                              <wp:posOffset>457200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310515" cy="233680"/>
                            <wp:effectExtent l="8890" t="11430" r="13970" b="12065"/>
                            <wp:wrapNone/>
                            <wp:docPr id="12" name="Cuadro de texto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10515" cy="2336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C730B" w:rsidRPr="00EB79E9" w:rsidRDefault="00CC730B" w:rsidP="00CC730B">
                                        <w:pPr>
                                          <w:rPr>
                                            <w:b/>
                                            <w:color w:val="FF0000"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EB79E9">
                                          <w:rPr>
                                            <w:b/>
                                            <w:color w:val="FF0000"/>
                                            <w:sz w:val="18"/>
                                            <w:szCs w:val="24"/>
                                          </w:rPr>
                                          <w:t>√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762B818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12" o:spid="_x0000_s1026" type="#_x0000_t202" style="position:absolute;left:0;text-align:left;margin-left:36pt;margin-top:1.8pt;width:24.4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" strokecolor="#4f81bd" strokeweight="1pt">
                            <v:path arrowok="t"/>
                            <v:textbox>
                              <w:txbxContent>
                                <w:p w:rsidR="00CC730B" w:rsidRPr="00EB79E9" w:rsidRDefault="00CC730B" w:rsidP="00CC730B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24"/>
                                    </w:rPr>
                                  </w:pPr>
                                  <w:r w:rsidRPr="00EB79E9">
                                    <w:rPr>
                                      <w:b/>
                                      <w:color w:val="FF0000"/>
                                      <w:sz w:val="18"/>
                                      <w:szCs w:val="24"/>
                                    </w:rPr>
                                    <w:t>√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76" w:type="dxa"/>
                </w:tcPr>
                <w:p w:rsidR="00CC730B" w:rsidRPr="004B2762" w:rsidRDefault="00CC730B" w:rsidP="0072413A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G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1E13BB0" wp14:editId="38BB7587">
                            <wp:simplePos x="0" y="0"/>
                            <wp:positionH relativeFrom="column">
                              <wp:posOffset>318770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310515" cy="233680"/>
                            <wp:effectExtent l="8890" t="13970" r="13970" b="9525"/>
                            <wp:wrapNone/>
                            <wp:docPr id="11" name="Cuadro de texto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10515" cy="2336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C730B" w:rsidRPr="00EB79E9" w:rsidRDefault="00CC730B" w:rsidP="00CC730B">
                                        <w:pPr>
                                          <w:rPr>
                                            <w:b/>
                                            <w:color w:val="FF0000"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EB79E9">
                                          <w:rPr>
                                            <w:b/>
                                            <w:color w:val="FF0000"/>
                                            <w:sz w:val="18"/>
                                            <w:szCs w:val="24"/>
                                          </w:rPr>
                                          <w:t>√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01E13BB0" id="Cuadro de texto 11" o:spid="_x0000_s1027" type="#_x0000_t202" style="position:absolute;left:0;text-align:left;margin-left:25.1pt;margin-top:2pt;width:24.4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" strokecolor="#4f81bd" strokeweight="1pt">
                            <v:path arrowok="t"/>
                            <v:textbox>
                              <w:txbxContent>
                                <w:p w:rsidR="00CC730B" w:rsidRPr="00EB79E9" w:rsidRDefault="00CC730B" w:rsidP="00CC730B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24"/>
                                    </w:rPr>
                                  </w:pPr>
                                  <w:r w:rsidRPr="00EB79E9">
                                    <w:rPr>
                                      <w:b/>
                                      <w:color w:val="FF0000"/>
                                      <w:sz w:val="18"/>
                                      <w:szCs w:val="24"/>
                                    </w:rPr>
                                    <w:t>√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089" w:type="dxa"/>
                </w:tcPr>
                <w:p w:rsidR="00CC730B" w:rsidRPr="004B2762" w:rsidRDefault="00CC730B" w:rsidP="0072413A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G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A98846E" wp14:editId="181D25E9">
                            <wp:simplePos x="0" y="0"/>
                            <wp:positionH relativeFrom="column">
                              <wp:posOffset>424180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310515" cy="233680"/>
                            <wp:effectExtent l="6985" t="13970" r="6350" b="9525"/>
                            <wp:wrapNone/>
                            <wp:docPr id="10" name="Cuadro de texto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10515" cy="2336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C730B" w:rsidRPr="00EB79E9" w:rsidRDefault="00CC730B" w:rsidP="00CC730B">
                                        <w:pPr>
                                          <w:rPr>
                                            <w:b/>
                                            <w:color w:val="FF0000"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EB79E9">
                                          <w:rPr>
                                            <w:b/>
                                            <w:color w:val="FF0000"/>
                                            <w:sz w:val="18"/>
                                            <w:szCs w:val="24"/>
                                          </w:rPr>
                                          <w:t>√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0A98846E" id="Cuadro de texto 10" o:spid="_x0000_s1028" type="#_x0000_t202" style="position:absolute;left:0;text-align:left;margin-left:33.4pt;margin-top:2pt;width:24.4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" strokecolor="#4f81bd" strokeweight="1pt">
                            <v:path arrowok="t"/>
                            <v:textbox>
                              <w:txbxContent>
                                <w:p w:rsidR="00CC730B" w:rsidRPr="00EB79E9" w:rsidRDefault="00CC730B" w:rsidP="00CC730B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24"/>
                                    </w:rPr>
                                  </w:pPr>
                                  <w:r w:rsidRPr="00EB79E9">
                                    <w:rPr>
                                      <w:b/>
                                      <w:color w:val="FF0000"/>
                                      <w:sz w:val="18"/>
                                      <w:szCs w:val="24"/>
                                    </w:rPr>
                                    <w:t>√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181" w:type="dxa"/>
                </w:tcPr>
                <w:p w:rsidR="00CC730B" w:rsidRPr="004B2762" w:rsidRDefault="00CC730B" w:rsidP="0072413A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G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1442D18" wp14:editId="1F82B635">
                            <wp:simplePos x="0" y="0"/>
                            <wp:positionH relativeFrom="column">
                              <wp:posOffset>438785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310515" cy="233680"/>
                            <wp:effectExtent l="14605" t="13970" r="8255" b="9525"/>
                            <wp:wrapNone/>
                            <wp:docPr id="9" name="Cuadro de texto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10515" cy="2336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C730B" w:rsidRPr="00EB79E9" w:rsidRDefault="00CC730B" w:rsidP="00CC730B">
                                        <w:pPr>
                                          <w:rPr>
                                            <w:b/>
                                            <w:color w:val="FF0000"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EB79E9">
                                          <w:rPr>
                                            <w:b/>
                                            <w:color w:val="FF0000"/>
                                            <w:sz w:val="18"/>
                                            <w:szCs w:val="24"/>
                                          </w:rPr>
                                          <w:t>√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1442D18" id="Cuadro de texto 9" o:spid="_x0000_s1029" type="#_x0000_t202" style="position:absolute;left:0;text-align:left;margin-left:34.55pt;margin-top:2pt;width:24.4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" strokecolor="#4f81bd" strokeweight="1pt">
                            <v:path arrowok="t"/>
                            <v:textbox>
                              <w:txbxContent>
                                <w:p w:rsidR="00CC730B" w:rsidRPr="00EB79E9" w:rsidRDefault="00CC730B" w:rsidP="00CC730B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24"/>
                                    </w:rPr>
                                  </w:pPr>
                                  <w:r w:rsidRPr="00EB79E9">
                                    <w:rPr>
                                      <w:b/>
                                      <w:color w:val="FF0000"/>
                                      <w:sz w:val="18"/>
                                      <w:szCs w:val="24"/>
                                    </w:rPr>
                                    <w:t>√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CC730B" w:rsidRPr="00653688" w:rsidRDefault="00CC730B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GT"/>
              </w:rPr>
            </w:pPr>
          </w:p>
        </w:tc>
      </w:tr>
      <w:tr w:rsidR="00CC730B" w:rsidRPr="004B2762" w:rsidTr="0072413A">
        <w:trPr>
          <w:trHeight w:val="782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Información Adicional 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Pr="00653688" w:rsidRDefault="00CC730B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472C4"/>
                <w:sz w:val="20"/>
                <w:szCs w:val="20"/>
                <w:lang w:eastAsia="es-GT"/>
              </w:rPr>
            </w:pPr>
          </w:p>
        </w:tc>
      </w:tr>
      <w:tr w:rsidR="00CC730B" w:rsidRPr="004B2762" w:rsidTr="0072413A">
        <w:trPr>
          <w:trHeight w:val="6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Hitos: metas/etapas que permitan verificar el cumplimiento del compromiso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Entidad Responsable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Compromiso en curso o nuevo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Fecha de inicio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Fecha de término</w:t>
            </w:r>
          </w:p>
        </w:tc>
      </w:tr>
      <w:tr w:rsidR="00CC730B" w:rsidRPr="004B2762" w:rsidTr="0072413A">
        <w:trPr>
          <w:trHeight w:val="43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30B" w:rsidRPr="004B2762" w:rsidRDefault="00CC730B" w:rsidP="007241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762">
              <w:rPr>
                <w:rFonts w:ascii="Arial" w:hAnsi="Arial" w:cs="Arial"/>
                <w:color w:val="000000"/>
                <w:sz w:val="20"/>
                <w:szCs w:val="20"/>
              </w:rPr>
              <w:t xml:space="preserve">Elaboración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 publicación en medios oficiales del MSPAS </w:t>
            </w:r>
            <w:r w:rsidRPr="004B2762">
              <w:rPr>
                <w:rFonts w:ascii="Arial" w:hAnsi="Arial" w:cs="Arial"/>
                <w:color w:val="000000"/>
                <w:sz w:val="20"/>
                <w:szCs w:val="20"/>
              </w:rPr>
              <w:t xml:space="preserve">del Plan de Inversión Multianual 2018-2020 para el fortalecimiento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425 </w:t>
            </w:r>
            <w:r w:rsidRPr="004B2762">
              <w:rPr>
                <w:rFonts w:ascii="Arial" w:hAnsi="Arial" w:cs="Arial"/>
                <w:color w:val="000000"/>
                <w:sz w:val="20"/>
                <w:szCs w:val="20"/>
              </w:rPr>
              <w:t>puestos de salud en los departamentos de Quiché, San Marcos, Huehuetenango, Chiquimula, Totonicapán, Sololá y Alta Verapaz.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MSPAS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Nuevo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Noviembre 2018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Julio</w:t>
            </w:r>
          </w:p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2019</w:t>
            </w:r>
          </w:p>
        </w:tc>
      </w:tr>
      <w:tr w:rsidR="00CC730B" w:rsidRPr="004B2762" w:rsidTr="0072413A">
        <w:trPr>
          <w:trHeight w:val="43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lastRenderedPageBreak/>
              <w:t>2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30B" w:rsidRPr="004B2762" w:rsidRDefault="00CC730B" w:rsidP="007241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Mejora de la Calidad de Atención, a través de RRHH fortalecido con capacidades en la normativa de atención integral, con pertinencia cultural y equipamiento de </w:t>
            </w:r>
            <w:r w:rsidRPr="004B2762">
              <w:rPr>
                <w:rFonts w:ascii="Arial" w:hAnsi="Arial" w:cs="Arial"/>
                <w:color w:val="000000"/>
                <w:sz w:val="20"/>
                <w:szCs w:val="20"/>
              </w:rPr>
              <w:t>425 puestos de salud en los departamentos de Quiché, San Marcos, Huehuetenango, Chiquimula, Totonicapán, Sololá y Alta Verapaz.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MSPAS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Nuevo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Marzo</w:t>
            </w:r>
          </w:p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Julio</w:t>
            </w:r>
          </w:p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2020</w:t>
            </w:r>
          </w:p>
        </w:tc>
      </w:tr>
      <w:tr w:rsidR="00CC730B" w:rsidRPr="004B2762" w:rsidTr="0072413A">
        <w:trPr>
          <w:trHeight w:val="119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30B" w:rsidRPr="004B2762" w:rsidRDefault="00CC730B" w:rsidP="007241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 xml:space="preserve">Evaluación y monitoreo sistemático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participativo 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 xml:space="preserve">de la calidad de atención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425 puestos de salud en los departamentos de Quiché, San Marcos, Huehuetenango, Chiquimula, Totonicapán, Sololá y Alta Verapaz.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MSPAS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Nuevo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Marzo</w:t>
            </w:r>
          </w:p>
          <w:p w:rsidR="00CC730B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Julio</w:t>
            </w:r>
          </w:p>
          <w:p w:rsidR="00CC730B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2020</w:t>
            </w:r>
          </w:p>
        </w:tc>
      </w:tr>
      <w:tr w:rsidR="00CC730B" w:rsidRPr="004B2762" w:rsidTr="0072413A">
        <w:trPr>
          <w:trHeight w:val="119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30B" w:rsidRPr="000B69E3" w:rsidRDefault="00CC730B" w:rsidP="007241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70F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Monitoreo sistemático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participativo </w:t>
            </w:r>
            <w:r w:rsidRPr="0085670F">
              <w:rPr>
                <w:rFonts w:ascii="Arial" w:hAnsi="Arial" w:cs="Arial"/>
                <w:color w:val="000000"/>
                <w:sz w:val="20"/>
                <w:szCs w:val="20"/>
              </w:rPr>
              <w:t xml:space="preserve">del abastecimiento oportuno de medicamentos y material médico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quirúrgico de acuerdo a  lista básica de medicamentos del primer nivel de atención </w:t>
            </w:r>
            <w:r w:rsidRPr="0085670F">
              <w:rPr>
                <w:rFonts w:ascii="Arial" w:hAnsi="Arial" w:cs="Arial"/>
                <w:color w:val="000000"/>
                <w:sz w:val="20"/>
                <w:szCs w:val="20"/>
              </w:rPr>
              <w:t>en 425 puestos de salud en los departamentos de Quiché, San Marcos, Huehuetenango, Chiquimula, Totonicapán, Sololá y Alta Verapaz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MSPAS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Nuevo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Marzo</w:t>
            </w:r>
          </w:p>
          <w:p w:rsidR="00CC730B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Julio</w:t>
            </w:r>
          </w:p>
          <w:p w:rsidR="00CC730B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2020</w:t>
            </w:r>
          </w:p>
        </w:tc>
      </w:tr>
      <w:tr w:rsidR="00CC730B" w:rsidRPr="004B2762" w:rsidTr="0072413A">
        <w:trPr>
          <w:trHeight w:val="12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Pr="00653688" w:rsidRDefault="00CC730B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Publicación participativa en medios oficiales del MSPAS a los procesos de gestión, normativos, administrativos, </w:t>
            </w:r>
            <w:r w:rsidRPr="00653688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presupuest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arios </w:t>
            </w:r>
            <w:r w:rsidRPr="00653688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y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de </w:t>
            </w:r>
            <w:r w:rsidRPr="00653688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ejecución vinculados a los hitos descritos en el presente compromiso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MSPAS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Nuevo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Marzo 2018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Julio </w:t>
            </w:r>
          </w:p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2020</w:t>
            </w:r>
          </w:p>
        </w:tc>
      </w:tr>
      <w:tr w:rsidR="00CC730B" w:rsidRPr="004B2762" w:rsidTr="0072413A">
        <w:trPr>
          <w:trHeight w:val="58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Información de Contacto</w:t>
            </w:r>
          </w:p>
        </w:tc>
      </w:tr>
      <w:tr w:rsidR="00CC730B" w:rsidRPr="004B2762" w:rsidTr="0072413A">
        <w:trPr>
          <w:trHeight w:val="555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30B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CC730B" w:rsidRPr="00653688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Nombre de la persona responsable o responsables.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Carlos Enrique Soto </w:t>
            </w:r>
            <w:proofErr w:type="spellStart"/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Menegazzo</w:t>
            </w:r>
            <w:proofErr w:type="spellEnd"/>
          </w:p>
          <w:p w:rsidR="00CC730B" w:rsidRPr="00653688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Ministro de Salud Pública y Asistencia Social</w:t>
            </w:r>
          </w:p>
        </w:tc>
      </w:tr>
      <w:tr w:rsidR="00CC730B" w:rsidRPr="004B2762" w:rsidTr="0072413A">
        <w:trPr>
          <w:trHeight w:val="1728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Institución, cargo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CC730B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MSPAS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-Ministro de Salud Pública y Asistencia Social.</w:t>
            </w:r>
          </w:p>
          <w:p w:rsidR="00CC730B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MSPAS- Director General del Sistema Integral de Atención en Salud.</w:t>
            </w:r>
          </w:p>
          <w:p w:rsidR="00CC730B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MSPAS- Director del </w:t>
            </w:r>
            <w:r w:rsidRPr="0019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Sistema de Información Gerencial de Salud.</w:t>
            </w:r>
          </w:p>
          <w:p w:rsidR="00CC730B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MSPAS- Gerente General.</w:t>
            </w:r>
          </w:p>
          <w:p w:rsidR="00CC730B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MSPAS- Jefe de la Unidad de Planificación Estratégica.</w:t>
            </w:r>
          </w:p>
          <w:p w:rsidR="00CC730B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19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MSPAS-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Jefe de la Unidad de Logística.</w:t>
            </w:r>
          </w:p>
          <w:p w:rsidR="00CC730B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MSPAS- Directores de Áreas de Salud de </w:t>
            </w:r>
            <w:proofErr w:type="spellStart"/>
            <w:r w:rsidRPr="00613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</w:t>
            </w:r>
            <w:proofErr w:type="spellEnd"/>
            <w:r w:rsidRPr="00613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Quiché, San Marcos, Huehuetenango, Chiquimula, Totonicapán, Sololá y Alta Verapaz.</w:t>
            </w:r>
          </w:p>
          <w:p w:rsidR="00CC730B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CC730B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Delegados:</w:t>
            </w:r>
          </w:p>
          <w:p w:rsidR="00CC730B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Bernardo Eliú Mazariegos Salazar</w:t>
            </w:r>
          </w:p>
          <w:p w:rsidR="00CC730B" w:rsidRPr="00653688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Irene Alejandra Sagastume Velásquez</w:t>
            </w:r>
          </w:p>
        </w:tc>
      </w:tr>
      <w:tr w:rsidR="00CC730B" w:rsidRPr="004B2762" w:rsidTr="0072413A">
        <w:trPr>
          <w:trHeight w:val="555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Correo electrónico y teléfono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Pr="00924DFD" w:rsidRDefault="00CC730B" w:rsidP="00724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"mailto:</w:instrText>
            </w:r>
            <w:r w:rsidRPr="00924DFD">
              <w:rPr>
                <w:rFonts w:ascii="Arial" w:hAnsi="Arial" w:cs="Arial"/>
                <w:sz w:val="20"/>
                <w:szCs w:val="20"/>
              </w:rPr>
              <w:instrText>csoto@mspas.gob.gt</w:instrText>
            </w:r>
          </w:p>
          <w:p w:rsidR="00CC730B" w:rsidRPr="00BB2D39" w:rsidRDefault="00CC730B" w:rsidP="0072413A">
            <w:pPr>
              <w:rPr>
                <w:rStyle w:val="Hipervnculo"/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color w:val="000000"/>
                <w:lang w:eastAsia="es-GT"/>
              </w:rPr>
              <w:instrText xml:space="preserve">Teléfono: </w:instrText>
            </w:r>
            <w:r w:rsidRPr="00924DFD">
              <w:rPr>
                <w:rFonts w:eastAsia="Times New Roman"/>
                <w:color w:val="000000"/>
                <w:lang w:eastAsia="es-GT"/>
              </w:rPr>
              <w:instrText>2444-7474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2D39">
              <w:rPr>
                <w:rStyle w:val="Hipervnculo"/>
                <w:rFonts w:ascii="Arial" w:hAnsi="Arial" w:cs="Arial"/>
                <w:sz w:val="20"/>
                <w:szCs w:val="20"/>
              </w:rPr>
              <w:t>csoto@mspas.gob.gt</w:t>
            </w:r>
          </w:p>
          <w:p w:rsidR="00CC730B" w:rsidRPr="007B3C98" w:rsidRDefault="00CC730B" w:rsidP="007241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4DFD">
              <w:rPr>
                <w:rFonts w:ascii="Arial" w:hAnsi="Arial" w:cs="Arial"/>
                <w:color w:val="000000"/>
                <w:sz w:val="20"/>
                <w:szCs w:val="20"/>
                <w:lang w:eastAsia="es-GT"/>
              </w:rPr>
              <w:t>Teléfono: 2444-7474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730B" w:rsidRPr="004B2762" w:rsidTr="0072413A">
        <w:trPr>
          <w:trHeight w:val="690"/>
        </w:trPr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Otros Actores Involucrados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Actores de Entidades Públicas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s-GT"/>
              </w:rPr>
            </w:pPr>
          </w:p>
        </w:tc>
      </w:tr>
      <w:tr w:rsidR="00CC730B" w:rsidRPr="004B2762" w:rsidTr="0072413A">
        <w:trPr>
          <w:trHeight w:val="1399"/>
        </w:trPr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OSC, Sector privado, Organizaciones multilaterales, grupos de trabajo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Pr="001D1103" w:rsidRDefault="00CC730B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1D1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OSC, ciudadanos particulares.</w:t>
            </w:r>
          </w:p>
        </w:tc>
      </w:tr>
      <w:tr w:rsidR="00CC730B" w:rsidRPr="004B2762" w:rsidTr="0072413A">
        <w:trPr>
          <w:trHeight w:val="42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6536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Observaciones</w:t>
            </w:r>
          </w:p>
        </w:tc>
      </w:tr>
      <w:tr w:rsidR="00CC730B" w:rsidRPr="004B2762" w:rsidTr="0072413A">
        <w:trPr>
          <w:trHeight w:val="422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0B" w:rsidRPr="00653688" w:rsidRDefault="00CC730B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</w:p>
        </w:tc>
      </w:tr>
    </w:tbl>
    <w:p w:rsidR="00CC730B" w:rsidRDefault="00CC730B" w:rsidP="00CC730B"/>
    <w:p w:rsidR="00CC730B" w:rsidRPr="00653688" w:rsidRDefault="00CC730B" w:rsidP="00CC730B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653688">
        <w:rPr>
          <w:rFonts w:ascii="Arial" w:hAnsi="Arial" w:cs="Arial"/>
          <w:b/>
          <w:sz w:val="20"/>
          <w:szCs w:val="20"/>
        </w:rPr>
        <w:t>Poblaciones en condiciones de vulnerabilidad que atiende el compromiso directa e indirectamente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1880"/>
        <w:gridCol w:w="1881"/>
        <w:gridCol w:w="2449"/>
      </w:tblGrid>
      <w:tr w:rsidR="00CC730B" w:rsidRPr="004B2762" w:rsidTr="0072413A">
        <w:tc>
          <w:tcPr>
            <w:tcW w:w="1978" w:type="dxa"/>
            <w:shd w:val="clear" w:color="auto" w:fill="C4BC96"/>
          </w:tcPr>
          <w:p w:rsidR="00CC730B" w:rsidRPr="004B2762" w:rsidRDefault="00CC730B" w:rsidP="0072413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62">
              <w:rPr>
                <w:rFonts w:ascii="Arial" w:hAnsi="Arial" w:cs="Arial"/>
                <w:sz w:val="20"/>
                <w:szCs w:val="20"/>
              </w:rPr>
              <w:t>Niñez/Adolescencia</w:t>
            </w:r>
          </w:p>
        </w:tc>
        <w:tc>
          <w:tcPr>
            <w:tcW w:w="1880" w:type="dxa"/>
            <w:shd w:val="clear" w:color="auto" w:fill="C4BC96"/>
          </w:tcPr>
          <w:p w:rsidR="00CC730B" w:rsidRPr="004B2762" w:rsidRDefault="00CC730B" w:rsidP="0072413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62">
              <w:rPr>
                <w:rFonts w:ascii="Arial" w:hAnsi="Arial" w:cs="Arial"/>
                <w:sz w:val="20"/>
                <w:szCs w:val="20"/>
              </w:rPr>
              <w:t>Juventud</w:t>
            </w:r>
          </w:p>
        </w:tc>
        <w:tc>
          <w:tcPr>
            <w:tcW w:w="1881" w:type="dxa"/>
            <w:shd w:val="clear" w:color="auto" w:fill="C4BC96"/>
          </w:tcPr>
          <w:p w:rsidR="00CC730B" w:rsidRPr="004B2762" w:rsidRDefault="00CC730B" w:rsidP="0072413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62">
              <w:rPr>
                <w:rFonts w:ascii="Arial" w:hAnsi="Arial" w:cs="Arial"/>
                <w:sz w:val="20"/>
                <w:szCs w:val="20"/>
              </w:rPr>
              <w:t>Indígenas</w:t>
            </w:r>
          </w:p>
        </w:tc>
        <w:tc>
          <w:tcPr>
            <w:tcW w:w="2449" w:type="dxa"/>
            <w:shd w:val="clear" w:color="auto" w:fill="C4BC96"/>
          </w:tcPr>
          <w:p w:rsidR="00CC730B" w:rsidRPr="004B2762" w:rsidRDefault="00CC730B" w:rsidP="0072413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62">
              <w:rPr>
                <w:rFonts w:ascii="Arial" w:hAnsi="Arial" w:cs="Arial"/>
                <w:sz w:val="20"/>
                <w:szCs w:val="20"/>
              </w:rPr>
              <w:t>Personas con discapacidad</w:t>
            </w:r>
          </w:p>
        </w:tc>
      </w:tr>
      <w:tr w:rsidR="00CC730B" w:rsidRPr="004B2762" w:rsidTr="0072413A">
        <w:trPr>
          <w:trHeight w:val="459"/>
        </w:trPr>
        <w:tc>
          <w:tcPr>
            <w:tcW w:w="1978" w:type="dxa"/>
          </w:tcPr>
          <w:p w:rsidR="00CC730B" w:rsidRPr="004B2762" w:rsidRDefault="00CC730B" w:rsidP="0072413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94C37A" wp14:editId="0A1C105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31115</wp:posOffset>
                      </wp:positionV>
                      <wp:extent cx="310515" cy="233680"/>
                      <wp:effectExtent l="13970" t="12065" r="8890" b="1143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051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30B" w:rsidRPr="00EB79E9" w:rsidRDefault="00CC730B" w:rsidP="00CC730B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24"/>
                                    </w:rPr>
                                  </w:pPr>
                                  <w:r w:rsidRPr="00EB79E9">
                                    <w:rPr>
                                      <w:b/>
                                      <w:color w:val="FF0000"/>
                                      <w:sz w:val="18"/>
                                      <w:szCs w:val="24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94C37A" id="Cuadro de texto 16" o:spid="_x0000_s1030" type="#_x0000_t202" style="position:absolute;margin-left:27.35pt;margin-top:2.45pt;width:24.4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" strokecolor="#4f81bd" strokeweight="1pt">
                      <v:path arrowok="t"/>
                      <v:textbox>
                        <w:txbxContent>
                          <w:p w:rsidR="00CC730B" w:rsidRPr="00EB79E9" w:rsidRDefault="00CC730B" w:rsidP="00CC730B">
                            <w:pPr>
                              <w:rPr>
                                <w:b/>
                                <w:color w:val="FF0000"/>
                                <w:sz w:val="18"/>
                                <w:szCs w:val="24"/>
                              </w:rPr>
                            </w:pPr>
                            <w:r w:rsidRPr="00EB79E9">
                              <w:rPr>
                                <w:b/>
                                <w:color w:val="FF0000"/>
                                <w:sz w:val="18"/>
                                <w:szCs w:val="24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0" w:type="dxa"/>
          </w:tcPr>
          <w:p w:rsidR="00CC730B" w:rsidRPr="004B2762" w:rsidRDefault="00CC730B" w:rsidP="0072413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AAA39A" wp14:editId="3A534348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33020</wp:posOffset>
                      </wp:positionV>
                      <wp:extent cx="310515" cy="233680"/>
                      <wp:effectExtent l="8255" t="13970" r="14605" b="9525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051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30B" w:rsidRPr="00EB79E9" w:rsidRDefault="00CC730B" w:rsidP="00CC730B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24"/>
                                    </w:rPr>
                                  </w:pPr>
                                  <w:r w:rsidRPr="00EB79E9">
                                    <w:rPr>
                                      <w:b/>
                                      <w:color w:val="FF0000"/>
                                      <w:sz w:val="18"/>
                                      <w:szCs w:val="24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AAA39A" id="Cuadro de texto 15" o:spid="_x0000_s1031" type="#_x0000_t202" style="position:absolute;margin-left:19.4pt;margin-top:2.6pt;width:24.45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" strokecolor="#4f81bd" strokeweight="1pt">
                      <v:path arrowok="t"/>
                      <v:textbox>
                        <w:txbxContent>
                          <w:p w:rsidR="00CC730B" w:rsidRPr="00EB79E9" w:rsidRDefault="00CC730B" w:rsidP="00CC730B">
                            <w:pPr>
                              <w:rPr>
                                <w:b/>
                                <w:color w:val="FF0000"/>
                                <w:sz w:val="18"/>
                                <w:szCs w:val="24"/>
                              </w:rPr>
                            </w:pPr>
                            <w:r w:rsidRPr="00EB79E9">
                              <w:rPr>
                                <w:b/>
                                <w:color w:val="FF0000"/>
                                <w:sz w:val="18"/>
                                <w:szCs w:val="24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1" w:type="dxa"/>
          </w:tcPr>
          <w:p w:rsidR="00CC730B" w:rsidRPr="004B2762" w:rsidRDefault="00CC730B" w:rsidP="0072413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48F035" wp14:editId="3433ECEF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27940</wp:posOffset>
                      </wp:positionV>
                      <wp:extent cx="310515" cy="233680"/>
                      <wp:effectExtent l="13970" t="8890" r="8890" b="14605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051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30B" w:rsidRPr="00EB79E9" w:rsidRDefault="00CC730B" w:rsidP="00CC730B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24"/>
                                    </w:rPr>
                                  </w:pPr>
                                  <w:r w:rsidRPr="00EB79E9">
                                    <w:rPr>
                                      <w:b/>
                                      <w:color w:val="FF0000"/>
                                      <w:sz w:val="18"/>
                                      <w:szCs w:val="24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48F035" id="Cuadro de texto 14" o:spid="_x0000_s1032" type="#_x0000_t202" style="position:absolute;margin-left:26.6pt;margin-top:2.2pt;width:24.4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" strokecolor="#4f81bd" strokeweight="1pt">
                      <v:path arrowok="t"/>
                      <v:textbox>
                        <w:txbxContent>
                          <w:p w:rsidR="00CC730B" w:rsidRPr="00EB79E9" w:rsidRDefault="00CC730B" w:rsidP="00CC730B">
                            <w:pPr>
                              <w:rPr>
                                <w:b/>
                                <w:color w:val="FF0000"/>
                                <w:sz w:val="18"/>
                                <w:szCs w:val="24"/>
                              </w:rPr>
                            </w:pPr>
                            <w:r w:rsidRPr="00EB79E9">
                              <w:rPr>
                                <w:b/>
                                <w:color w:val="FF0000"/>
                                <w:sz w:val="18"/>
                                <w:szCs w:val="24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9" w:type="dxa"/>
          </w:tcPr>
          <w:p w:rsidR="00CC730B" w:rsidRPr="004B2762" w:rsidRDefault="00CC730B" w:rsidP="0072413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1551D5" wp14:editId="17F13D63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33020</wp:posOffset>
                      </wp:positionV>
                      <wp:extent cx="310515" cy="233680"/>
                      <wp:effectExtent l="10160" t="13970" r="12700" b="9525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051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30B" w:rsidRPr="00EB79E9" w:rsidRDefault="00CC730B" w:rsidP="00CC730B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24"/>
                                    </w:rPr>
                                  </w:pPr>
                                  <w:r w:rsidRPr="00EB79E9">
                                    <w:rPr>
                                      <w:b/>
                                      <w:color w:val="FF0000"/>
                                      <w:sz w:val="18"/>
                                      <w:szCs w:val="24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1551D5" id="Cuadro de texto 13" o:spid="_x0000_s1033" type="#_x0000_t202" style="position:absolute;margin-left:42.05pt;margin-top:2.6pt;width:24.45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" strokecolor="#4f81bd" strokeweight="1pt">
                      <v:path arrowok="t"/>
                      <v:textbox>
                        <w:txbxContent>
                          <w:p w:rsidR="00CC730B" w:rsidRPr="00EB79E9" w:rsidRDefault="00CC730B" w:rsidP="00CC730B">
                            <w:pPr>
                              <w:rPr>
                                <w:b/>
                                <w:color w:val="FF0000"/>
                                <w:sz w:val="18"/>
                                <w:szCs w:val="24"/>
                              </w:rPr>
                            </w:pPr>
                            <w:r w:rsidRPr="00EB79E9">
                              <w:rPr>
                                <w:b/>
                                <w:color w:val="FF0000"/>
                                <w:sz w:val="18"/>
                                <w:szCs w:val="24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C730B" w:rsidRDefault="00CC730B" w:rsidP="00CC730B"/>
    <w:p w:rsidR="00F63901" w:rsidRDefault="00F63901"/>
    <w:sectPr w:rsidR="00F639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6767"/>
    <w:multiLevelType w:val="hybridMultilevel"/>
    <w:tmpl w:val="4D5E6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0B"/>
    <w:rsid w:val="00821910"/>
    <w:rsid w:val="00CC730B"/>
    <w:rsid w:val="00F6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0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C730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CC7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0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C730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CC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Giovani obando</cp:lastModifiedBy>
  <cp:revision>2</cp:revision>
  <dcterms:created xsi:type="dcterms:W3CDTF">2019-01-30T16:30:00Z</dcterms:created>
  <dcterms:modified xsi:type="dcterms:W3CDTF">2019-02-26T16:37:00Z</dcterms:modified>
</cp:coreProperties>
</file>